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5C1" w:rsidRDefault="008805C1" w:rsidP="008805C1">
      <w:pPr>
        <w:spacing w:line="48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项目支出绩效自评表</w:t>
      </w:r>
    </w:p>
    <w:p w:rsidR="008805C1" w:rsidRDefault="008805C1" w:rsidP="0099247E">
      <w:pPr>
        <w:spacing w:line="48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（ </w:t>
      </w:r>
      <w:r>
        <w:rPr>
          <w:rFonts w:ascii="仿宋_GB2312" w:eastAsia="仿宋_GB2312" w:hAnsi="宋体"/>
          <w:sz w:val="28"/>
          <w:szCs w:val="28"/>
        </w:rPr>
        <w:t>2022</w:t>
      </w:r>
      <w:r>
        <w:rPr>
          <w:rFonts w:ascii="仿宋_GB2312" w:eastAsia="仿宋_GB2312" w:hAnsi="宋体" w:hint="eastAsia"/>
          <w:sz w:val="28"/>
          <w:szCs w:val="28"/>
        </w:rPr>
        <w:t xml:space="preserve"> 年度）</w:t>
      </w:r>
    </w:p>
    <w:p w:rsidR="008805C1" w:rsidRDefault="008805C1" w:rsidP="008805C1">
      <w:pPr>
        <w:spacing w:line="24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5"/>
        <w:gridCol w:w="1105"/>
        <w:gridCol w:w="727"/>
        <w:gridCol w:w="1100"/>
        <w:gridCol w:w="27"/>
        <w:gridCol w:w="1107"/>
        <w:gridCol w:w="993"/>
        <w:gridCol w:w="159"/>
        <w:gridCol w:w="408"/>
        <w:gridCol w:w="296"/>
        <w:gridCol w:w="143"/>
        <w:gridCol w:w="734"/>
        <w:gridCol w:w="992"/>
      </w:tblGrid>
      <w:tr w:rsidR="008805C1" w:rsidTr="00645B51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7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FB291F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B291F">
              <w:rPr>
                <w:rFonts w:ascii="仿宋_GB2312" w:eastAsia="仿宋_GB2312" w:hAnsi="宋体" w:cs="宋体" w:hint="eastAsia"/>
                <w:kern w:val="0"/>
                <w:szCs w:val="21"/>
              </w:rPr>
              <w:t>编辑《法学杂志》</w:t>
            </w:r>
          </w:p>
        </w:tc>
      </w:tr>
      <w:tr w:rsidR="008805C1" w:rsidTr="00DC45C3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北京市法学会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实施单位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Cs w:val="21"/>
              </w:rPr>
              <w:t>北京市应用法学研究中心</w:t>
            </w:r>
          </w:p>
        </w:tc>
      </w:tr>
      <w:tr w:rsidR="008805C1" w:rsidTr="00DC45C3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Cs w:val="21"/>
              </w:rPr>
              <w:t>程绍燕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45B51">
              <w:rPr>
                <w:rFonts w:ascii="仿宋_GB2312" w:eastAsia="仿宋_GB2312" w:hAnsi="宋体" w:cs="宋体"/>
                <w:kern w:val="0"/>
                <w:szCs w:val="21"/>
              </w:rPr>
              <w:t>67640120</w:t>
            </w:r>
          </w:p>
        </w:tc>
      </w:tr>
      <w:tr w:rsidR="008805C1" w:rsidTr="00DC45C3">
        <w:trPr>
          <w:trHeight w:hRule="exact" w:val="567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项目资金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年初预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全年预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算数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全年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执行率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</w:tr>
      <w:tr w:rsidR="008805C1" w:rsidTr="00DC45C3">
        <w:trPr>
          <w:trHeight w:hRule="exact" w:val="306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年度资金总额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</w:p>
        </w:tc>
      </w:tr>
      <w:tr w:rsidR="008805C1" w:rsidTr="00DC45C3">
        <w:trPr>
          <w:trHeight w:hRule="exact" w:val="601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其中：当年财政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拨款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8805C1" w:rsidTr="00DC45C3">
        <w:trPr>
          <w:trHeight w:hRule="exact" w:val="567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8805C1" w:rsidTr="00DC45C3">
        <w:trPr>
          <w:trHeight w:hRule="exact" w:val="306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其他资金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8805C1" w:rsidTr="00DC45C3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预期目标</w:t>
            </w:r>
          </w:p>
        </w:tc>
        <w:tc>
          <w:tcPr>
            <w:tcW w:w="3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实际完成情况</w:t>
            </w:r>
          </w:p>
        </w:tc>
      </w:tr>
      <w:tr w:rsidR="008805C1" w:rsidTr="00DC45C3">
        <w:trPr>
          <w:trHeight w:hRule="exact" w:val="1597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Cs w:val="21"/>
              </w:rPr>
              <w:t>提高文章学术水平，保持学术核心期刊地位；提升编辑能力，不断提升社会认同度和作者读者参与度</w:t>
            </w:r>
          </w:p>
        </w:tc>
        <w:tc>
          <w:tcPr>
            <w:tcW w:w="3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</w:t>
            </w:r>
          </w:p>
        </w:tc>
      </w:tr>
      <w:tr w:rsidR="008805C1" w:rsidTr="00DC45C3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偏差原因分析及改进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措施</w:t>
            </w: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  <w:r w:rsidR="00645B51"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年出刊量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=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指标2：</w:t>
            </w:r>
            <w:r w:rsidR="00645B51"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月均发行量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3000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＜3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645B5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 w:rsidRPr="00645B51"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3</w:t>
            </w: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：期发稿量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12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1-12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645B5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 w:rsidRPr="00645B51"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4</w:t>
            </w: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：月赠送量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500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＜5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 w:rsidRPr="00645B51"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5</w:t>
            </w: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：期印刷量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3600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400-3500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645B5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指标1：文字差错率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645B5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指标2：稿件自采自编率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=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5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  <w:r w:rsidR="00645B51"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单月出刊日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15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  <w:r w:rsidR="00645B51"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年费用支出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 w:rsidRPr="00645B51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</w:t>
            </w: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经济效益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社会效益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生态效益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可持续影响指标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  <w:r w:rsidR="00645B51"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期刊影响因子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优良中差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良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645B5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CE59FD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满意度</w:t>
            </w:r>
          </w:p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服务对象满意度标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645B5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645B5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8805C1" w:rsidTr="00DC45C3">
        <w:trPr>
          <w:trHeight w:hRule="exact" w:val="397"/>
          <w:jc w:val="center"/>
        </w:trPr>
        <w:tc>
          <w:tcPr>
            <w:tcW w:w="6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DC45C3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</w:pPr>
            <w:r w:rsidRPr="00DC45C3">
              <w:rPr>
                <w:rFonts w:ascii="仿宋_GB2312" w:eastAsia="仿宋_GB2312" w:hAnsi="宋体" w:cs="宋体" w:hint="eastAsia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Pr="00DC45C3" w:rsidRDefault="00DC45C3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3"/>
                <w:szCs w:val="13"/>
              </w:rPr>
              <w:t>8</w:t>
            </w:r>
            <w:r w:rsidR="00CE59FD"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5C1" w:rsidRDefault="008805C1" w:rsidP="00363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8805C1" w:rsidRDefault="008805C1" w:rsidP="008805C1">
      <w:pPr>
        <w:rPr>
          <w:rFonts w:ascii="仿宋_GB2312" w:eastAsia="仿宋_GB2312"/>
          <w:vanish/>
          <w:sz w:val="32"/>
          <w:szCs w:val="32"/>
        </w:rPr>
      </w:pPr>
    </w:p>
    <w:p w:rsidR="008805C1" w:rsidRDefault="008805C1" w:rsidP="008805C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805C1" w:rsidRDefault="008805C1" w:rsidP="008805C1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填报注意事项：</w:t>
      </w:r>
    </w:p>
    <w:p w:rsidR="008805C1" w:rsidRDefault="008805C1" w:rsidP="008805C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1.得分一档最高不能超过该指标分值上限。</w:t>
      </w:r>
    </w:p>
    <w:p w:rsidR="008805C1" w:rsidRDefault="008805C1" w:rsidP="008805C1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2.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 w:rsidR="008805C1" w:rsidRDefault="008805C1" w:rsidP="008805C1">
      <w:pPr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3.请在“偏差原因分析及改进措施”中说明偏离目标、不能完成目标的原因及拟采取的措施。</w:t>
      </w:r>
    </w:p>
    <w:p w:rsidR="008805C1" w:rsidRDefault="008805C1" w:rsidP="008805C1">
      <w:pPr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4.90（含）-100分为优、80（含）-90分为良、60（含）-80分为中、60分以下为差。</w:t>
      </w:r>
    </w:p>
    <w:p w:rsidR="003E138F" w:rsidRPr="008805C1" w:rsidRDefault="003E138F"/>
    <w:sectPr w:rsidR="003E138F" w:rsidRPr="008805C1" w:rsidSect="00E1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F12" w:rsidRDefault="009D0F12" w:rsidP="008805C1">
      <w:r>
        <w:separator/>
      </w:r>
    </w:p>
  </w:endnote>
  <w:endnote w:type="continuationSeparator" w:id="0">
    <w:p w:rsidR="009D0F12" w:rsidRDefault="009D0F12" w:rsidP="0088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F12" w:rsidRDefault="009D0F12" w:rsidP="008805C1">
      <w:r>
        <w:separator/>
      </w:r>
    </w:p>
  </w:footnote>
  <w:footnote w:type="continuationSeparator" w:id="0">
    <w:p w:rsidR="009D0F12" w:rsidRDefault="009D0F12" w:rsidP="0088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4DD"/>
    <w:rsid w:val="002A51B9"/>
    <w:rsid w:val="003154DD"/>
    <w:rsid w:val="003E138F"/>
    <w:rsid w:val="00431D6B"/>
    <w:rsid w:val="00645B51"/>
    <w:rsid w:val="008805C1"/>
    <w:rsid w:val="0099247E"/>
    <w:rsid w:val="009D0F12"/>
    <w:rsid w:val="00CE59FD"/>
    <w:rsid w:val="00DC45C3"/>
    <w:rsid w:val="00E14DC7"/>
    <w:rsid w:val="00FB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FE129"/>
  <w15:docId w15:val="{DC5F86FE-AC57-43DC-A440-5C83B062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5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薇 薛</dc:creator>
  <cp:keywords/>
  <dc:description/>
  <cp:lastModifiedBy>薛 薇</cp:lastModifiedBy>
  <cp:revision>6</cp:revision>
  <cp:lastPrinted>2023-05-26T02:47:00Z</cp:lastPrinted>
  <dcterms:created xsi:type="dcterms:W3CDTF">2023-05-25T14:26:00Z</dcterms:created>
  <dcterms:modified xsi:type="dcterms:W3CDTF">2023-05-26T08:13:00Z</dcterms:modified>
</cp:coreProperties>
</file>